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6B0" w:rsidRPr="005856B0" w:rsidRDefault="005856B0" w:rsidP="005856B0">
      <w:pPr>
        <w:pStyle w:val="acaae2"/>
        <w:pageBreakBefore/>
        <w:spacing w:before="120" w:after="40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856B0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5856B0" w:rsidRPr="0086519B" w:rsidRDefault="005856B0" w:rsidP="005856B0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5856B0" w:rsidRPr="0086519B" w:rsidRDefault="005856B0" w:rsidP="005856B0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2016 года составил </w:t>
      </w:r>
      <w:r>
        <w:rPr>
          <w:rFonts w:ascii="Arial" w:hAnsi="Arial"/>
          <w:sz w:val="22"/>
          <w:szCs w:val="21"/>
        </w:rPr>
        <w:t>170,5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10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года, в январе-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2016 года – </w:t>
      </w:r>
      <w:r>
        <w:rPr>
          <w:rFonts w:ascii="Arial" w:hAnsi="Arial"/>
          <w:sz w:val="22"/>
          <w:szCs w:val="21"/>
        </w:rPr>
        <w:t>1085,7</w:t>
      </w:r>
      <w:r w:rsidRPr="0086519B">
        <w:rPr>
          <w:rFonts w:ascii="Arial" w:hAnsi="Arial"/>
          <w:sz w:val="22"/>
          <w:szCs w:val="21"/>
        </w:rPr>
        <w:t xml:space="preserve"> миллиарда рублей и 10</w:t>
      </w:r>
      <w:r>
        <w:rPr>
          <w:rFonts w:ascii="Arial" w:hAnsi="Arial"/>
          <w:sz w:val="22"/>
          <w:szCs w:val="21"/>
        </w:rPr>
        <w:t>2,9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856B0" w:rsidRPr="0086519B" w:rsidRDefault="005856B0" w:rsidP="005856B0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5856B0" w:rsidRPr="0086519B" w:rsidTr="003F428E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856B0" w:rsidRPr="0086519B" w:rsidTr="003F428E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127058,6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72,2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123162,9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94,8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136368,7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93,2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109,0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386590,2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132189,2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96,1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143969,4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92,5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108,5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139292,5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91,0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802041,3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144651,7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152948,6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5856B0" w:rsidRPr="00F82458" w:rsidRDefault="005856B0" w:rsidP="005856B0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5856B0" w:rsidRPr="0086519B" w:rsidTr="003F428E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856B0" w:rsidRPr="0086519B" w:rsidTr="003F428E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143230,3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93,3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93,1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1260652,4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95,2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147479,0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92,8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149447,8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91,6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175608,8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116,3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1724667,9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93,7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82" w:after="18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</w:tbl>
    <w:p w:rsidR="005856B0" w:rsidRPr="0086519B" w:rsidRDefault="005856B0" w:rsidP="005856B0">
      <w:pPr>
        <w:pStyle w:val="1f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В январе-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2016 года оборот розничной торговли на 9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1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 формировался </w:t>
      </w:r>
      <w:r w:rsidRPr="0086519B">
        <w:rPr>
          <w:rFonts w:ascii="Arial" w:hAnsi="Arial"/>
          <w:b/>
          <w:sz w:val="22"/>
          <w:szCs w:val="21"/>
        </w:rPr>
        <w:t>торгующими организациями и индивидуальн</w:t>
      </w:r>
      <w:r w:rsidRPr="0086519B">
        <w:rPr>
          <w:rFonts w:ascii="Arial" w:hAnsi="Arial"/>
          <w:b/>
          <w:sz w:val="22"/>
          <w:szCs w:val="21"/>
        </w:rPr>
        <w:t>ы</w:t>
      </w:r>
      <w:r w:rsidRPr="0086519B">
        <w:rPr>
          <w:rFonts w:ascii="Arial" w:hAnsi="Arial"/>
          <w:b/>
          <w:sz w:val="22"/>
          <w:szCs w:val="21"/>
        </w:rPr>
        <w:t>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5856B0" w:rsidRPr="0086519B" w:rsidRDefault="005856B0" w:rsidP="005856B0">
      <w:pPr>
        <w:pStyle w:val="1f"/>
        <w:spacing w:before="6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5856B0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2015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млн.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5856B0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856B0" w:rsidRPr="0086519B" w:rsidRDefault="005856B0" w:rsidP="003F428E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856B0" w:rsidRPr="0086519B" w:rsidRDefault="005856B0" w:rsidP="003F428E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856B0" w:rsidRPr="0086519B" w:rsidRDefault="005856B0" w:rsidP="003F428E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5856B0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1085712,1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102,9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170530,2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102,7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107,8</w:t>
            </w:r>
          </w:p>
        </w:tc>
      </w:tr>
      <w:tr w:rsidR="005856B0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856B0" w:rsidRPr="0086519B" w:rsidRDefault="005856B0" w:rsidP="003F428E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96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856B0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856B0" w:rsidRPr="0086519B" w:rsidRDefault="005856B0" w:rsidP="003F428E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237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1064817,1</w:t>
            </w:r>
          </w:p>
        </w:tc>
        <w:tc>
          <w:tcPr>
            <w:tcW w:w="1096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096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167347,8</w:t>
            </w:r>
          </w:p>
        </w:tc>
        <w:tc>
          <w:tcPr>
            <w:tcW w:w="1077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077" w:type="dxa"/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</w:tr>
      <w:tr w:rsidR="005856B0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20895,0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3182,4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</w:tr>
    </w:tbl>
    <w:p w:rsidR="005856B0" w:rsidRPr="0086519B" w:rsidRDefault="005856B0" w:rsidP="005856B0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январе-июле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2016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48,7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 w:rsidRPr="0086519B">
        <w:rPr>
          <w:rFonts w:ascii="Arial" w:hAnsi="Arial"/>
          <w:sz w:val="22"/>
          <w:szCs w:val="21"/>
        </w:rPr>
        <w:br/>
      </w:r>
      <w:r>
        <w:rPr>
          <w:rFonts w:ascii="Arial" w:hAnsi="Arial"/>
          <w:sz w:val="22"/>
          <w:szCs w:val="21"/>
        </w:rPr>
        <w:t>51,3</w:t>
      </w:r>
      <w:r w:rsidRPr="0086519B">
        <w:rPr>
          <w:rFonts w:ascii="Arial" w:hAnsi="Arial"/>
          <w:sz w:val="22"/>
          <w:szCs w:val="21"/>
        </w:rPr>
        <w:t xml:space="preserve"> процента. </w:t>
      </w:r>
    </w:p>
    <w:p w:rsidR="005856B0" w:rsidRPr="0086519B" w:rsidRDefault="005856B0" w:rsidP="005856B0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5856B0" w:rsidRPr="0086519B" w:rsidTr="003F428E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856B0" w:rsidRPr="0086519B" w:rsidTr="003F428E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856B0" w:rsidRPr="0086519B" w:rsidTr="003F428E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62935,2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80,3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64123,4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65,9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63353,8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97,4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97,6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59809,1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92,1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69394,6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66974,1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89,6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110,4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195683,6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95,8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190906,6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65678,3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94,5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66510,9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72037,9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71931,5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89,1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107,5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69615,3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99,1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69677,2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84,4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95,9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403015,1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96,6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399026,2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92,6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72734,4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95,5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105,5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71917,3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87,5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71909,8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91,9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98,4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81038,8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95,7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107,0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68531,1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96,5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95,1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74699,2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90,5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91,3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621922,5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638729,9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5856B0" w:rsidRPr="00F82458" w:rsidRDefault="005856B0" w:rsidP="005856B0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F82458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5856B0" w:rsidRPr="0086519B" w:rsidTr="003F428E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5856B0" w:rsidRPr="0086519B" w:rsidTr="003F428E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5856B0" w:rsidRPr="0086519B" w:rsidTr="003F428E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72007,8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75471,2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88,5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70529,6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96,9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78918,2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87,4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86649,8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121,1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88959,0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112,0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845571,6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96,4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879096,3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91,4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5856B0" w:rsidRPr="0086519B" w:rsidTr="003F428E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pStyle w:val="PlainText1"/>
              <w:spacing w:before="168" w:after="16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</w:tbl>
    <w:p w:rsidR="005856B0" w:rsidRPr="0086519B" w:rsidRDefault="005856B0" w:rsidP="005856B0">
      <w:pPr>
        <w:pStyle w:val="PlainText1"/>
        <w:pageBreakBefore/>
        <w:spacing w:before="100" w:after="1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Объем продаж спиртных напитков, вина и пива населению: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5856B0" w:rsidRPr="0086519B" w:rsidTr="003F428E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тысяч 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17"/>
              </w:rPr>
              <w:t>дкл</w:t>
            </w:r>
            <w:proofErr w:type="spellEnd"/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5856B0" w:rsidRPr="0086519B" w:rsidTr="003F428E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5105,9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102,0</w:t>
            </w:r>
          </w:p>
        </w:tc>
      </w:tr>
      <w:tr w:rsidR="005856B0" w:rsidRPr="0086519B" w:rsidTr="003F428E"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856B0" w:rsidRPr="0086519B" w:rsidTr="003F428E"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водка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3230,2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</w:tr>
      <w:tr w:rsidR="005856B0" w:rsidRPr="0086519B" w:rsidTr="003F428E"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ликероводочные изделия 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спирта до 25 % включительно от объема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готовой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141,5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70,2</w:t>
            </w:r>
          </w:p>
        </w:tc>
      </w:tr>
      <w:tr w:rsidR="005856B0" w:rsidRPr="0086519B" w:rsidTr="003F428E"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300,9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 w:cs="Arial"/>
                <w:i/>
                <w:color w:val="000000"/>
                <w:szCs w:val="19"/>
              </w:rPr>
            </w:pPr>
            <w:r>
              <w:rPr>
                <w:rFonts w:ascii="Arial" w:hAnsi="Arial" w:cs="Arial"/>
                <w:i/>
                <w:color w:val="000000"/>
                <w:szCs w:val="19"/>
              </w:rPr>
              <w:t>136,1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коньяки, коньячные напитки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(включая бренди, кал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ь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527,0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виски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248,2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64,7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напитки слабоалкогольные (с содержанием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этилового спирта не б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лее 9%)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658,1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4535,3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115,3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2538,8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фруктовое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 (плодовое)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195,5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149,0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8,9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131,2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841,4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950,7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181,3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Пиво, кроме коктейлей пивных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>и напитка солодов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го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45937,1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111,1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vAlign w:val="bottom"/>
          </w:tcPr>
          <w:p w:rsidR="005856B0" w:rsidRPr="0086519B" w:rsidRDefault="005856B0" w:rsidP="003F428E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2381,3</w:t>
            </w:r>
          </w:p>
        </w:tc>
        <w:tc>
          <w:tcPr>
            <w:tcW w:w="1729" w:type="dxa"/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122,8</w:t>
            </w:r>
          </w:p>
        </w:tc>
      </w:tr>
      <w:tr w:rsidR="005856B0" w:rsidRPr="0086519B" w:rsidTr="003F428E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96" w:after="9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 xml:space="preserve">Прочая алкогольная продукция </w:t>
            </w:r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br/>
              <w:t xml:space="preserve">(сидр, </w:t>
            </w:r>
            <w:proofErr w:type="spellStart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пуаре</w:t>
            </w:r>
            <w:proofErr w:type="spellEnd"/>
            <w:r w:rsidRPr="0086519B">
              <w:rPr>
                <w:rFonts w:ascii="Arial" w:hAnsi="Arial"/>
                <w:b/>
                <w:i/>
                <w:color w:val="000000"/>
                <w:szCs w:val="19"/>
              </w:rPr>
              <w:t>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302,0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96" w:after="94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149,5</w:t>
            </w:r>
          </w:p>
        </w:tc>
      </w:tr>
    </w:tbl>
    <w:p w:rsidR="005856B0" w:rsidRPr="0086519B" w:rsidRDefault="005856B0" w:rsidP="005856B0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5856B0" w:rsidRPr="0086519B" w:rsidTr="003F428E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5856B0" w:rsidRPr="0086519B" w:rsidTr="003F428E">
        <w:trPr>
          <w:trHeight w:val="80"/>
        </w:trPr>
        <w:tc>
          <w:tcPr>
            <w:tcW w:w="8000" w:type="dxa"/>
            <w:gridSpan w:val="3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2015 год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55421,9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28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61955,5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66638,2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71483,4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77364,4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79341,1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86062,2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88641,9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67091,7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69019,4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73924,9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января 2016 года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64585,8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</w:t>
            </w:r>
          </w:p>
        </w:tc>
      </w:tr>
      <w:tr w:rsidR="005856B0" w:rsidRPr="0086519B" w:rsidTr="003F428E">
        <w:trPr>
          <w:trHeight w:val="80"/>
        </w:trPr>
        <w:tc>
          <w:tcPr>
            <w:tcW w:w="8000" w:type="dxa"/>
            <w:gridSpan w:val="3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5856B0" w:rsidRPr="0086519B" w:rsidTr="003F428E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5856B0" w:rsidRDefault="005856B0" w:rsidP="003F428E">
            <w:pPr>
              <w:pStyle w:val="PlainText1"/>
              <w:spacing w:before="120" w:after="11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</w:tbl>
    <w:p w:rsidR="005856B0" w:rsidRPr="0086519B" w:rsidRDefault="005856B0" w:rsidP="005856B0">
      <w:pPr>
        <w:pStyle w:val="PlainText1"/>
        <w:pageBreakBefore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июле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июнем 2016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 реал</w:t>
      </w:r>
      <w:r w:rsidRPr="0086519B">
        <w:rPr>
          <w:rFonts w:ascii="Arial" w:hAnsi="Arial"/>
          <w:bCs/>
          <w:sz w:val="22"/>
          <w:szCs w:val="21"/>
        </w:rPr>
        <w:t>и</w:t>
      </w:r>
      <w:r w:rsidRPr="0086519B">
        <w:rPr>
          <w:rFonts w:ascii="Arial" w:hAnsi="Arial"/>
          <w:bCs/>
          <w:sz w:val="22"/>
          <w:szCs w:val="21"/>
        </w:rPr>
        <w:t>зация</w:t>
      </w:r>
      <w:r>
        <w:rPr>
          <w:rFonts w:ascii="Arial" w:hAnsi="Arial"/>
          <w:bCs/>
          <w:sz w:val="22"/>
          <w:szCs w:val="21"/>
        </w:rPr>
        <w:t xml:space="preserve"> сахара (на 65,5 процента),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 xml:space="preserve">соли (на 22,3 процента), мяса животных (на 17,5 процента), консервов из мяса (на 14,8 процента). </w:t>
      </w:r>
      <w:r w:rsidRPr="0086519B">
        <w:rPr>
          <w:rFonts w:ascii="Arial" w:hAnsi="Arial"/>
          <w:bCs/>
          <w:sz w:val="22"/>
          <w:szCs w:val="21"/>
        </w:rPr>
        <w:t>Из непродовол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 xml:space="preserve">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холодильников и морозильников (на 57,5 процента), обуви кожаной (на 17 процентов), стиральных машин</w:t>
      </w:r>
      <w:r w:rsidRPr="0086519B">
        <w:rPr>
          <w:rFonts w:ascii="Arial" w:hAnsi="Arial"/>
          <w:bCs/>
          <w:sz w:val="22"/>
          <w:szCs w:val="21"/>
        </w:rPr>
        <w:t xml:space="preserve"> (на </w:t>
      </w:r>
      <w:r>
        <w:rPr>
          <w:rFonts w:ascii="Arial" w:hAnsi="Arial"/>
          <w:bCs/>
          <w:sz w:val="22"/>
          <w:szCs w:val="21"/>
        </w:rPr>
        <w:t>11,1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>)</w:t>
      </w:r>
      <w:r>
        <w:rPr>
          <w:rFonts w:ascii="Arial" w:hAnsi="Arial"/>
          <w:bCs/>
          <w:sz w:val="22"/>
          <w:szCs w:val="21"/>
        </w:rPr>
        <w:t>.</w:t>
      </w:r>
    </w:p>
    <w:p w:rsidR="005856B0" w:rsidRPr="0086519B" w:rsidRDefault="005856B0" w:rsidP="005856B0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июль</w:t>
      </w:r>
      <w:r w:rsidRPr="0086519B">
        <w:rPr>
          <w:rFonts w:ascii="Arial" w:hAnsi="Arial"/>
          <w:bCs/>
          <w:sz w:val="22"/>
          <w:szCs w:val="21"/>
        </w:rPr>
        <w:t xml:space="preserve"> 2016 года </w:t>
      </w:r>
      <w:r>
        <w:rPr>
          <w:rFonts w:ascii="Arial" w:hAnsi="Arial"/>
          <w:bCs/>
          <w:sz w:val="22"/>
          <w:szCs w:val="21"/>
        </w:rPr>
        <w:t xml:space="preserve">по сравнению с июнем 2016 года </w:t>
      </w:r>
      <w:r w:rsidRPr="0086519B">
        <w:rPr>
          <w:rFonts w:ascii="Arial" w:hAnsi="Arial"/>
          <w:bCs/>
          <w:sz w:val="22"/>
          <w:szCs w:val="21"/>
        </w:rPr>
        <w:t>в организациях розничной торговли, не относящихся к субъектам малого предприним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тельства, увеличились запасы </w:t>
      </w:r>
      <w:r>
        <w:rPr>
          <w:rFonts w:ascii="Arial" w:hAnsi="Arial"/>
          <w:bCs/>
          <w:sz w:val="22"/>
          <w:szCs w:val="21"/>
        </w:rPr>
        <w:t>крупы</w:t>
      </w:r>
      <w:r w:rsidRPr="0086519B">
        <w:rPr>
          <w:rFonts w:ascii="Arial" w:hAnsi="Arial"/>
          <w:bCs/>
          <w:sz w:val="22"/>
          <w:szCs w:val="21"/>
        </w:rPr>
        <w:t xml:space="preserve"> (на </w:t>
      </w:r>
      <w:r>
        <w:rPr>
          <w:rFonts w:ascii="Arial" w:hAnsi="Arial"/>
          <w:bCs/>
          <w:sz w:val="22"/>
          <w:szCs w:val="21"/>
        </w:rPr>
        <w:t>9,2</w:t>
      </w:r>
      <w:r w:rsidRPr="0086519B">
        <w:rPr>
          <w:rFonts w:ascii="Arial" w:hAnsi="Arial"/>
          <w:bCs/>
          <w:sz w:val="22"/>
          <w:szCs w:val="21"/>
        </w:rPr>
        <w:t xml:space="preserve"> процента), </w:t>
      </w:r>
      <w:r>
        <w:rPr>
          <w:rFonts w:ascii="Arial" w:hAnsi="Arial"/>
          <w:bCs/>
          <w:sz w:val="22"/>
          <w:szCs w:val="21"/>
        </w:rPr>
        <w:t xml:space="preserve">соли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8,6</w:t>
      </w:r>
      <w:r w:rsidRPr="0086519B">
        <w:rPr>
          <w:rFonts w:ascii="Arial" w:hAnsi="Arial"/>
          <w:bCs/>
          <w:sz w:val="22"/>
          <w:szCs w:val="21"/>
        </w:rPr>
        <w:t xml:space="preserve"> 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>рыбы и морепродуктов (на 7,3 процента).</w:t>
      </w:r>
      <w:r w:rsidRPr="0086519B">
        <w:rPr>
          <w:rFonts w:ascii="Arial" w:hAnsi="Arial"/>
          <w:bCs/>
          <w:sz w:val="22"/>
          <w:szCs w:val="21"/>
        </w:rPr>
        <w:t xml:space="preserve"> Из непродовольстве</w:t>
      </w:r>
      <w:r w:rsidRPr="0086519B">
        <w:rPr>
          <w:rFonts w:ascii="Arial" w:hAnsi="Arial"/>
          <w:bCs/>
          <w:sz w:val="22"/>
          <w:szCs w:val="21"/>
        </w:rPr>
        <w:t>н</w:t>
      </w:r>
      <w:r w:rsidRPr="0086519B">
        <w:rPr>
          <w:rFonts w:ascii="Arial" w:hAnsi="Arial"/>
          <w:bCs/>
          <w:sz w:val="22"/>
          <w:szCs w:val="21"/>
        </w:rPr>
        <w:t xml:space="preserve">ных товаров выросли запасы </w:t>
      </w:r>
      <w:r>
        <w:rPr>
          <w:rFonts w:ascii="Arial" w:hAnsi="Arial"/>
          <w:bCs/>
          <w:sz w:val="22"/>
          <w:szCs w:val="21"/>
        </w:rPr>
        <w:t>мебели бытовой (на 86 процентов), обуви кожаной (на 15,6 процента), холодильников и морозильников (на 13,8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цента).</w:t>
      </w:r>
    </w:p>
    <w:p w:rsidR="005856B0" w:rsidRPr="0086519B" w:rsidRDefault="005856B0" w:rsidP="005856B0">
      <w:pPr>
        <w:pStyle w:val="PlainText1"/>
        <w:spacing w:before="100" w:after="10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856B0" w:rsidRPr="0086519B" w:rsidTr="003F428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856B0" w:rsidRPr="0086519B" w:rsidTr="003F428E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06" w:after="10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Мясо (включая мясо домашней птицы и дичи, продукты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консервы из 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са)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856B0" w:rsidRPr="0086519B" w:rsidTr="003F428E">
        <w:trPr>
          <w:trHeight w:val="17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856B0" w:rsidRPr="0086519B" w:rsidTr="003F428E">
        <w:trPr>
          <w:trHeight w:val="17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животных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117,5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92,6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856B0" w:rsidRPr="0086519B" w:rsidTr="003F428E">
        <w:trPr>
          <w:trHeight w:val="17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5856B0" w:rsidRPr="0086519B" w:rsidTr="003F428E">
        <w:trPr>
          <w:trHeight w:val="17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продукты из мяса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5856B0" w:rsidRPr="0086519B" w:rsidTr="003F428E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06" w:after="106"/>
              <w:ind w:left="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консервы из мяса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06" w:after="106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</w:tbl>
    <w:p w:rsidR="005856B0" w:rsidRPr="0086519B" w:rsidRDefault="005856B0" w:rsidP="005856B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856B0" w:rsidRPr="0086519B" w:rsidTr="003F428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856B0" w:rsidRPr="0086519B" w:rsidTr="003F428E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Рыба и морепродукты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5856B0" w:rsidRPr="0086519B" w:rsidTr="003F428E"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них: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консервы и пресервы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из рыбы и мор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продуктов 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Животные масла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Растительные масла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91,3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продукты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них: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сыры жирные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сублимир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ванные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70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170" w:right="17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цельномолочная проду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ция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39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из нее: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молоко питьевое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ind w:left="28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молочные напитки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Яйцо птицы 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93,5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Сахар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165,5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101,8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Кондитерские изделия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22" w:after="1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Соль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22" w:after="1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</w:tbl>
    <w:p w:rsidR="005856B0" w:rsidRPr="0086519B" w:rsidRDefault="005856B0" w:rsidP="005856B0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5856B0" w:rsidRPr="0086519B" w:rsidTr="003F428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856B0" w:rsidRPr="0086519B" w:rsidRDefault="005856B0" w:rsidP="003F428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856B0" w:rsidRPr="0086519B" w:rsidRDefault="005856B0" w:rsidP="003F428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Хлеб и хлебобулочные изд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лия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Крупа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85,4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93,8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85,8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77,1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Верхняя одежда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65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Обувь кожаная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117,0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115,6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67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Компьютеры в полной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комплект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ции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Телевизоры 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157,5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111,1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Мебель бытовая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186,0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83,2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Фармацевтические,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медицинские и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ортопедические тов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ры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vAlign w:val="bottom"/>
          </w:tcPr>
          <w:p w:rsidR="005856B0" w:rsidRPr="0086519B" w:rsidRDefault="005856B0" w:rsidP="003F428E">
            <w:pPr>
              <w:spacing w:before="114" w:after="114"/>
              <w:ind w:left="227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из них лекарственные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сре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д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ства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5856B0" w:rsidRPr="0086519B" w:rsidTr="003F428E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14" w:after="1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110,8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5856B0" w:rsidRPr="0086519B" w:rsidRDefault="005856B0" w:rsidP="003F428E">
            <w:pPr>
              <w:tabs>
                <w:tab w:val="left" w:pos="1638"/>
              </w:tabs>
              <w:spacing w:before="114" w:after="1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B0"/>
    <w:rsid w:val="003C21B9"/>
    <w:rsid w:val="0058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85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856B0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856B0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856B0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856B0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856B0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856B0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856B0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856B0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856B0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856B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856B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856B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856B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856B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856B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856B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856B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856B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856B0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856B0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856B0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856B0"/>
  </w:style>
  <w:style w:type="paragraph" w:styleId="a8">
    <w:name w:val="footnote text"/>
    <w:basedOn w:val="a2"/>
    <w:link w:val="a9"/>
    <w:rsid w:val="005856B0"/>
  </w:style>
  <w:style w:type="character" w:customStyle="1" w:styleId="a9">
    <w:name w:val="Текст сноски Знак"/>
    <w:basedOn w:val="a3"/>
    <w:link w:val="a8"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856B0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856B0"/>
  </w:style>
  <w:style w:type="paragraph" w:styleId="ad">
    <w:name w:val="footer"/>
    <w:basedOn w:val="a2"/>
    <w:link w:val="ae"/>
    <w:uiPriority w:val="99"/>
    <w:rsid w:val="005856B0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856B0"/>
    <w:pPr>
      <w:pageBreakBefore/>
    </w:pPr>
  </w:style>
  <w:style w:type="paragraph" w:customStyle="1" w:styleId="Oaaeeoa">
    <w:name w:val="Oaaeeoa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856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5856B0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856B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856B0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856B0"/>
    <w:rPr>
      <w:vertAlign w:val="superscript"/>
    </w:rPr>
  </w:style>
  <w:style w:type="paragraph" w:customStyle="1" w:styleId="oaenoniinee">
    <w:name w:val="oaeno niinee"/>
    <w:basedOn w:val="a2"/>
    <w:uiPriority w:val="99"/>
    <w:rsid w:val="005856B0"/>
    <w:pPr>
      <w:widowControl w:val="0"/>
    </w:pPr>
  </w:style>
  <w:style w:type="paragraph" w:customStyle="1" w:styleId="BodyTextIndent2">
    <w:name w:val="Body Text Indent 2"/>
    <w:basedOn w:val="a2"/>
    <w:uiPriority w:val="99"/>
    <w:rsid w:val="005856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856B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856B0"/>
  </w:style>
  <w:style w:type="character" w:customStyle="1" w:styleId="af3">
    <w:name w:val="Текст примечания Знак"/>
    <w:basedOn w:val="a3"/>
    <w:link w:val="af2"/>
    <w:uiPriority w:val="99"/>
    <w:semiHidden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856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856B0"/>
    <w:pPr>
      <w:pageBreakBefore/>
    </w:pPr>
  </w:style>
  <w:style w:type="paragraph" w:customStyle="1" w:styleId="Niineaeoaaeeoa2">
    <w:name w:val="Niinea e oaaeeoa2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856B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856B0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856B0"/>
  </w:style>
  <w:style w:type="paragraph" w:customStyle="1" w:styleId="BlockText4">
    <w:name w:val="Block Text4"/>
    <w:basedOn w:val="a2"/>
    <w:uiPriority w:val="99"/>
    <w:rsid w:val="005856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856B0"/>
    <w:rPr>
      <w:vertAlign w:val="superscript"/>
    </w:rPr>
  </w:style>
  <w:style w:type="paragraph" w:customStyle="1" w:styleId="oaenoniinee1">
    <w:name w:val="oaeno niinee1"/>
    <w:basedOn w:val="a2"/>
    <w:uiPriority w:val="99"/>
    <w:rsid w:val="005856B0"/>
    <w:pPr>
      <w:widowControl w:val="0"/>
    </w:pPr>
  </w:style>
  <w:style w:type="paragraph" w:customStyle="1" w:styleId="BodyTextIndent210">
    <w:name w:val="Body Text Indent 210"/>
    <w:basedOn w:val="a2"/>
    <w:uiPriority w:val="99"/>
    <w:rsid w:val="005856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856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856B0"/>
    <w:pPr>
      <w:pageBreakBefore/>
    </w:pPr>
  </w:style>
  <w:style w:type="paragraph" w:customStyle="1" w:styleId="Niineaeoaaeeoa1">
    <w:name w:val="Niinea e oaaeeoa1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856B0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856B0"/>
    <w:pPr>
      <w:pageBreakBefore/>
    </w:pPr>
  </w:style>
  <w:style w:type="paragraph" w:customStyle="1" w:styleId="af6">
    <w:name w:val="Ñíîñêà ê òàáëèöå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856B0"/>
  </w:style>
  <w:style w:type="character" w:customStyle="1" w:styleId="af9">
    <w:name w:val="çíàê ñíîñêè"/>
    <w:rsid w:val="005856B0"/>
    <w:rPr>
      <w:vertAlign w:val="superscript"/>
    </w:rPr>
  </w:style>
  <w:style w:type="paragraph" w:customStyle="1" w:styleId="afa">
    <w:name w:val="òåêñò ñíîñêè"/>
    <w:basedOn w:val="a2"/>
    <w:uiPriority w:val="99"/>
    <w:rsid w:val="005856B0"/>
    <w:pPr>
      <w:widowControl w:val="0"/>
    </w:pPr>
  </w:style>
  <w:style w:type="paragraph" w:customStyle="1" w:styleId="BlockText3">
    <w:name w:val="Block Text3"/>
    <w:basedOn w:val="a2"/>
    <w:uiPriority w:val="99"/>
    <w:rsid w:val="005856B0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856B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856B0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856B0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856B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856B0"/>
    <w:pPr>
      <w:pageBreakBefore/>
    </w:pPr>
  </w:style>
  <w:style w:type="paragraph" w:customStyle="1" w:styleId="aff0">
    <w:name w:val="Сноска к таблице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856B0"/>
    <w:pPr>
      <w:widowControl w:val="0"/>
      <w:spacing w:before="100" w:after="60" w:line="264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856B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856B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856B0"/>
    <w:rPr>
      <w:vertAlign w:val="superscript"/>
    </w:rPr>
  </w:style>
  <w:style w:type="paragraph" w:styleId="21">
    <w:name w:val="Body Text 2"/>
    <w:basedOn w:val="a2"/>
    <w:link w:val="22"/>
    <w:uiPriority w:val="99"/>
    <w:rsid w:val="005856B0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856B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856B0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856B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856B0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856B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856B0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856B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856B0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856B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856B0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856B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856B0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856B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856B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856B0"/>
    <w:rPr>
      <w:sz w:val="20"/>
    </w:rPr>
  </w:style>
  <w:style w:type="paragraph" w:customStyle="1" w:styleId="312">
    <w:name w:val="Верхний колонтитул312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856B0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856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856B0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856B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856B0"/>
  </w:style>
  <w:style w:type="paragraph" w:customStyle="1" w:styleId="110">
    <w:name w:val="заголовок 11"/>
    <w:basedOn w:val="a2"/>
    <w:next w:val="a2"/>
    <w:uiPriority w:val="99"/>
    <w:rsid w:val="005856B0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856B0"/>
  </w:style>
  <w:style w:type="character" w:customStyle="1" w:styleId="aff9">
    <w:name w:val="номер страницы"/>
    <w:basedOn w:val="a3"/>
    <w:rsid w:val="005856B0"/>
  </w:style>
  <w:style w:type="paragraph" w:customStyle="1" w:styleId="16">
    <w:name w:val="Верхний колонтитул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856B0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856B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856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856B0"/>
    <w:pPr>
      <w:spacing w:before="160"/>
    </w:pPr>
    <w:rPr>
      <w:b/>
    </w:rPr>
  </w:style>
  <w:style w:type="paragraph" w:customStyle="1" w:styleId="Textbody">
    <w:name w:val="Text body"/>
    <w:uiPriority w:val="99"/>
    <w:rsid w:val="005856B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856B0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856B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856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856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856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856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856B0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856B0"/>
    <w:rPr>
      <w:color w:val="800080"/>
      <w:u w:val="single"/>
    </w:rPr>
  </w:style>
  <w:style w:type="character" w:customStyle="1" w:styleId="Hyperlink">
    <w:name w:val="Hyperlink"/>
    <w:rsid w:val="005856B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856B0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856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856B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856B0"/>
    <w:pPr>
      <w:spacing w:before="160"/>
    </w:pPr>
    <w:rPr>
      <w:b/>
    </w:rPr>
  </w:style>
  <w:style w:type="paragraph" w:customStyle="1" w:styleId="Normal322">
    <w:name w:val="Normal322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856B0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856B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856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856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856B0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856B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856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856B0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856B0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856B0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856B0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856B0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856B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856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856B0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856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856B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856B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856B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856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856B0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856B0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856B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856B0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856B0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856B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856B0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856B0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856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856B0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856B0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856B0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856B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856B0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856B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85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856B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856B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856B0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856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856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856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856B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856B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856B0"/>
    <w:rPr>
      <w:color w:val="800080"/>
      <w:u w:val="single"/>
    </w:rPr>
  </w:style>
  <w:style w:type="character" w:customStyle="1" w:styleId="1f7">
    <w:name w:val="Гиперссылка1"/>
    <w:rsid w:val="005856B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856B0"/>
  </w:style>
  <w:style w:type="table" w:customStyle="1" w:styleId="1f9">
    <w:name w:val="Сетка таблицы1"/>
    <w:basedOn w:val="a4"/>
    <w:next w:val="afff1"/>
    <w:rsid w:val="00585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85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856B0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856B0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856B0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856B0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856B0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856B0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856B0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856B0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856B0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856B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856B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856B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856B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856B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856B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856B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856B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856B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856B0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856B0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856B0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856B0"/>
  </w:style>
  <w:style w:type="paragraph" w:styleId="a8">
    <w:name w:val="footnote text"/>
    <w:basedOn w:val="a2"/>
    <w:link w:val="a9"/>
    <w:rsid w:val="005856B0"/>
  </w:style>
  <w:style w:type="character" w:customStyle="1" w:styleId="a9">
    <w:name w:val="Текст сноски Знак"/>
    <w:basedOn w:val="a3"/>
    <w:link w:val="a8"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856B0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856B0"/>
  </w:style>
  <w:style w:type="paragraph" w:styleId="ad">
    <w:name w:val="footer"/>
    <w:basedOn w:val="a2"/>
    <w:link w:val="ae"/>
    <w:uiPriority w:val="99"/>
    <w:rsid w:val="005856B0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856B0"/>
    <w:pPr>
      <w:pageBreakBefore/>
    </w:pPr>
  </w:style>
  <w:style w:type="paragraph" w:customStyle="1" w:styleId="Oaaeeoa">
    <w:name w:val="Oaaeeoa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856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rsid w:val="005856B0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856B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856B0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856B0"/>
    <w:rPr>
      <w:vertAlign w:val="superscript"/>
    </w:rPr>
  </w:style>
  <w:style w:type="paragraph" w:customStyle="1" w:styleId="oaenoniinee">
    <w:name w:val="oaeno niinee"/>
    <w:basedOn w:val="a2"/>
    <w:uiPriority w:val="99"/>
    <w:rsid w:val="005856B0"/>
    <w:pPr>
      <w:widowControl w:val="0"/>
    </w:pPr>
  </w:style>
  <w:style w:type="paragraph" w:customStyle="1" w:styleId="BodyTextIndent2">
    <w:name w:val="Body Text Indent 2"/>
    <w:basedOn w:val="a2"/>
    <w:uiPriority w:val="99"/>
    <w:rsid w:val="005856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856B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856B0"/>
  </w:style>
  <w:style w:type="character" w:customStyle="1" w:styleId="af3">
    <w:name w:val="Текст примечания Знак"/>
    <w:basedOn w:val="a3"/>
    <w:link w:val="af2"/>
    <w:uiPriority w:val="99"/>
    <w:semiHidden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856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856B0"/>
    <w:pPr>
      <w:pageBreakBefore/>
    </w:pPr>
  </w:style>
  <w:style w:type="paragraph" w:customStyle="1" w:styleId="Niineaeoaaeeoa2">
    <w:name w:val="Niinea e oaaeeoa2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856B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856B0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856B0"/>
  </w:style>
  <w:style w:type="paragraph" w:customStyle="1" w:styleId="BlockText4">
    <w:name w:val="Block Text4"/>
    <w:basedOn w:val="a2"/>
    <w:uiPriority w:val="99"/>
    <w:rsid w:val="005856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856B0"/>
    <w:rPr>
      <w:vertAlign w:val="superscript"/>
    </w:rPr>
  </w:style>
  <w:style w:type="paragraph" w:customStyle="1" w:styleId="oaenoniinee1">
    <w:name w:val="oaeno niinee1"/>
    <w:basedOn w:val="a2"/>
    <w:uiPriority w:val="99"/>
    <w:rsid w:val="005856B0"/>
    <w:pPr>
      <w:widowControl w:val="0"/>
    </w:pPr>
  </w:style>
  <w:style w:type="paragraph" w:customStyle="1" w:styleId="BodyTextIndent210">
    <w:name w:val="Body Text Indent 210"/>
    <w:basedOn w:val="a2"/>
    <w:uiPriority w:val="99"/>
    <w:rsid w:val="005856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856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856B0"/>
    <w:pPr>
      <w:pageBreakBefore/>
    </w:pPr>
  </w:style>
  <w:style w:type="paragraph" w:customStyle="1" w:styleId="Niineaeoaaeeoa1">
    <w:name w:val="Niinea e oaaeeoa1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856B0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856B0"/>
    <w:pPr>
      <w:pageBreakBefore/>
    </w:pPr>
  </w:style>
  <w:style w:type="paragraph" w:customStyle="1" w:styleId="af6">
    <w:name w:val="Ñíîñêà ê òàáëèöå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856B0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856B0"/>
  </w:style>
  <w:style w:type="character" w:customStyle="1" w:styleId="af9">
    <w:name w:val="çíàê ñíîñêè"/>
    <w:rsid w:val="005856B0"/>
    <w:rPr>
      <w:vertAlign w:val="superscript"/>
    </w:rPr>
  </w:style>
  <w:style w:type="paragraph" w:customStyle="1" w:styleId="afa">
    <w:name w:val="òåêñò ñíîñêè"/>
    <w:basedOn w:val="a2"/>
    <w:uiPriority w:val="99"/>
    <w:rsid w:val="005856B0"/>
    <w:pPr>
      <w:widowControl w:val="0"/>
    </w:pPr>
  </w:style>
  <w:style w:type="paragraph" w:customStyle="1" w:styleId="BlockText3">
    <w:name w:val="Block Text3"/>
    <w:basedOn w:val="a2"/>
    <w:uiPriority w:val="99"/>
    <w:rsid w:val="005856B0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856B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856B0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856B0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856B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856B0"/>
    <w:pPr>
      <w:pageBreakBefore/>
    </w:pPr>
  </w:style>
  <w:style w:type="paragraph" w:customStyle="1" w:styleId="aff0">
    <w:name w:val="Сноска к таблице"/>
    <w:basedOn w:val="a2"/>
    <w:uiPriority w:val="99"/>
    <w:rsid w:val="005856B0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856B0"/>
    <w:pPr>
      <w:widowControl w:val="0"/>
      <w:spacing w:before="100" w:after="60" w:line="264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856B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856B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856B0"/>
    <w:rPr>
      <w:vertAlign w:val="superscript"/>
    </w:rPr>
  </w:style>
  <w:style w:type="paragraph" w:styleId="21">
    <w:name w:val="Body Text 2"/>
    <w:basedOn w:val="a2"/>
    <w:link w:val="22"/>
    <w:uiPriority w:val="99"/>
    <w:rsid w:val="005856B0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856B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856B0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856B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856B0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856B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856B0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856B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856B0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856B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856B0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856B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856B0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856B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856B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856B0"/>
    <w:rPr>
      <w:sz w:val="20"/>
    </w:rPr>
  </w:style>
  <w:style w:type="paragraph" w:customStyle="1" w:styleId="312">
    <w:name w:val="Верхний колонтитул312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856B0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856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856B0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856B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856B0"/>
  </w:style>
  <w:style w:type="paragraph" w:customStyle="1" w:styleId="110">
    <w:name w:val="заголовок 11"/>
    <w:basedOn w:val="a2"/>
    <w:next w:val="a2"/>
    <w:uiPriority w:val="99"/>
    <w:rsid w:val="005856B0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856B0"/>
  </w:style>
  <w:style w:type="character" w:customStyle="1" w:styleId="aff9">
    <w:name w:val="номер страницы"/>
    <w:basedOn w:val="a3"/>
    <w:rsid w:val="005856B0"/>
  </w:style>
  <w:style w:type="paragraph" w:customStyle="1" w:styleId="16">
    <w:name w:val="Верхний колонтитул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856B0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856B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856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856B0"/>
    <w:pPr>
      <w:spacing w:before="160"/>
    </w:pPr>
    <w:rPr>
      <w:b/>
    </w:rPr>
  </w:style>
  <w:style w:type="paragraph" w:customStyle="1" w:styleId="Textbody">
    <w:name w:val="Text body"/>
    <w:uiPriority w:val="99"/>
    <w:rsid w:val="005856B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856B0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856B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856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856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856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856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856B0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856B0"/>
    <w:rPr>
      <w:color w:val="800080"/>
      <w:u w:val="single"/>
    </w:rPr>
  </w:style>
  <w:style w:type="character" w:customStyle="1" w:styleId="Hyperlink">
    <w:name w:val="Hyperlink"/>
    <w:rsid w:val="005856B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856B0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856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856B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856B0"/>
    <w:pPr>
      <w:spacing w:before="160"/>
    </w:pPr>
    <w:rPr>
      <w:b/>
    </w:rPr>
  </w:style>
  <w:style w:type="paragraph" w:customStyle="1" w:styleId="Normal322">
    <w:name w:val="Normal322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856B0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856B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856B0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856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856B0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856B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856B0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856B0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856B0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856B0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856B0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856B0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856B0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856B0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856B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856B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856B0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856B0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856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856B0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856B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856B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856B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856B0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856B0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856B0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856B0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856B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856B0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856B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856B0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856B0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856B0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856B0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856B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856B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856B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856B0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856B0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856B0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856B0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856B0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856B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856B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856B0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856B0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856B0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856B0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856B0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856B0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856B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856B0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856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856B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856B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85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856B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856B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856B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856B0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856B0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856B0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856B0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856B0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856B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856B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856B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856B0"/>
    <w:rPr>
      <w:color w:val="800080"/>
      <w:u w:val="single"/>
    </w:rPr>
  </w:style>
  <w:style w:type="character" w:customStyle="1" w:styleId="1f7">
    <w:name w:val="Гиперссылка1"/>
    <w:rsid w:val="005856B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856B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856B0"/>
  </w:style>
  <w:style w:type="table" w:customStyle="1" w:styleId="1f9">
    <w:name w:val="Сетка таблицы1"/>
    <w:basedOn w:val="a4"/>
    <w:next w:val="afff1"/>
    <w:rsid w:val="005856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2016-09-05T09:44:00Z</dcterms:created>
  <dcterms:modified xsi:type="dcterms:W3CDTF">2016-09-05T09:45:00Z</dcterms:modified>
</cp:coreProperties>
</file>